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F0" w:rsidRDefault="00020108"/>
    <w:tbl>
      <w:tblPr>
        <w:tblStyle w:val="a3"/>
        <w:tblW w:w="10261" w:type="dxa"/>
        <w:tblLook w:val="04A0" w:firstRow="1" w:lastRow="0" w:firstColumn="1" w:lastColumn="0" w:noHBand="0" w:noVBand="1"/>
      </w:tblPr>
      <w:tblGrid>
        <w:gridCol w:w="1077"/>
        <w:gridCol w:w="1134"/>
        <w:gridCol w:w="1247"/>
        <w:gridCol w:w="1701"/>
        <w:gridCol w:w="5102"/>
      </w:tblGrid>
      <w:tr w:rsidR="0029096C" w:rsidRPr="0029096C" w:rsidTr="0029096C">
        <w:trPr>
          <w:trHeight w:val="567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9096C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9096C">
              <w:rPr>
                <w:rFonts w:ascii="微軟正黑體" w:eastAsia="微軟正黑體" w:hAnsi="微軟正黑體" w:hint="eastAsia"/>
                <w:b/>
              </w:rPr>
              <w:t>天數</w:t>
            </w:r>
          </w:p>
        </w:tc>
        <w:tc>
          <w:tcPr>
            <w:tcW w:w="124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9096C">
              <w:rPr>
                <w:rFonts w:ascii="微軟正黑體" w:eastAsia="微軟正黑體" w:hAnsi="微軟正黑體" w:hint="eastAsia"/>
                <w:b/>
              </w:rPr>
              <w:t>鳴槍時間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9096C">
              <w:rPr>
                <w:rFonts w:ascii="微軟正黑體" w:eastAsia="微軟正黑體" w:hAnsi="微軟正黑體" w:hint="eastAsia"/>
                <w:b/>
              </w:rPr>
              <w:t>起跑地點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9096C">
              <w:rPr>
                <w:rFonts w:ascii="微軟正黑體" w:eastAsia="微軟正黑體" w:hAnsi="微軟正黑體" w:hint="eastAsia"/>
                <w:b/>
              </w:rPr>
              <w:t>路線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1</w:t>
            </w:r>
            <w:r w:rsidRPr="0029096C">
              <w:rPr>
                <w:rFonts w:ascii="微軟正黑體" w:eastAsia="微軟正黑體" w:hAnsi="微軟正黑體"/>
              </w:rPr>
              <w:t>2/27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01</w:t>
            </w:r>
          </w:p>
        </w:tc>
        <w:tc>
          <w:tcPr>
            <w:tcW w:w="124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9:00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南門國中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南門國中(自閉症總會) &gt; 盲人重建院 &gt; 桃園藝文中心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1</w:t>
            </w:r>
            <w:r w:rsidRPr="0029096C">
              <w:rPr>
                <w:rFonts w:ascii="微軟正黑體" w:eastAsia="微軟正黑體" w:hAnsi="微軟正黑體"/>
              </w:rPr>
              <w:t>2/28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02</w:t>
            </w:r>
          </w:p>
        </w:tc>
        <w:tc>
          <w:tcPr>
            <w:tcW w:w="124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楊梅車站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楊梅車站 &gt; 仁友愛心家園 &gt; 香園教養院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1</w:t>
            </w:r>
            <w:r w:rsidRPr="0029096C">
              <w:rPr>
                <w:rFonts w:ascii="微軟正黑體" w:eastAsia="微軟正黑體" w:hAnsi="微軟正黑體"/>
              </w:rPr>
              <w:t>2/29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03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B71A70">
              <w:rPr>
                <w:rFonts w:ascii="微軟正黑體" w:eastAsia="微軟正黑體" w:hAnsi="微軟正黑體" w:hint="eastAsia"/>
              </w:rPr>
              <w:t>0</w:t>
            </w:r>
            <w:r w:rsidRPr="00B71A70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竹南車站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竹南車站 &gt; 幼安教養院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1</w:t>
            </w:r>
            <w:r w:rsidRPr="0029096C">
              <w:rPr>
                <w:rFonts w:ascii="微軟正黑體" w:eastAsia="微軟正黑體" w:hAnsi="微軟正黑體"/>
              </w:rPr>
              <w:t>2/30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04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B71A70">
              <w:rPr>
                <w:rFonts w:ascii="微軟正黑體" w:eastAsia="微軟正黑體" w:hAnsi="微軟正黑體" w:hint="eastAsia"/>
              </w:rPr>
              <w:t>0</w:t>
            </w:r>
            <w:r w:rsidRPr="00B71A70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台中車站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台中車站 &gt; 視多障協會 &gt; 惠明教養院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1</w:t>
            </w:r>
            <w:r w:rsidRPr="0029096C">
              <w:rPr>
                <w:rFonts w:ascii="微軟正黑體" w:eastAsia="微軟正黑體" w:hAnsi="微軟正黑體"/>
              </w:rPr>
              <w:t>2/31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05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B71A70">
              <w:rPr>
                <w:rFonts w:ascii="微軟正黑體" w:eastAsia="微軟正黑體" w:hAnsi="微軟正黑體" w:hint="eastAsia"/>
              </w:rPr>
              <w:t>0</w:t>
            </w:r>
            <w:r w:rsidRPr="00B71A70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員林車站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員林車站 &gt; 雲林縣政府廣場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01/01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06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B71A70">
              <w:rPr>
                <w:rFonts w:ascii="微軟正黑體" w:eastAsia="微軟正黑體" w:hAnsi="微軟正黑體" w:hint="eastAsia"/>
              </w:rPr>
              <w:t>0</w:t>
            </w:r>
            <w:r w:rsidRPr="00B71A70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斗南車站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斗南車站 &gt; </w:t>
            </w:r>
            <w:r w:rsidR="004F2F12">
              <w:rPr>
                <w:rFonts w:ascii="微軟正黑體" w:eastAsia="微軟正黑體" w:hAnsi="微軟正黑體" w:hint="eastAsia"/>
              </w:rPr>
              <w:t>若竹兒 &gt; 嘉義市政府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1/02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07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B71A70">
              <w:rPr>
                <w:rFonts w:ascii="微軟正黑體" w:eastAsia="微軟正黑體" w:hAnsi="微軟正黑體" w:hint="eastAsia"/>
              </w:rPr>
              <w:t>0</w:t>
            </w:r>
            <w:r w:rsidRPr="00B71A70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新營車站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新營車站</w:t>
            </w:r>
            <w:r w:rsidR="004F2F12">
              <w:rPr>
                <w:rFonts w:ascii="微軟正黑體" w:eastAsia="微軟正黑體" w:hAnsi="微軟正黑體" w:hint="eastAsia"/>
              </w:rPr>
              <w:t>&gt; 台南市政府</w:t>
            </w:r>
          </w:p>
        </w:tc>
      </w:tr>
      <w:tr w:rsidR="004F2F12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1/03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08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B71A70">
              <w:rPr>
                <w:rFonts w:ascii="微軟正黑體" w:eastAsia="微軟正黑體" w:hAnsi="微軟正黑體" w:hint="eastAsia"/>
              </w:rPr>
              <w:t>0</w:t>
            </w:r>
            <w:r w:rsidRPr="00B71A70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台南市立</w:t>
            </w:r>
          </w:p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文化中心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4F2F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台南市立文化中心</w:t>
            </w:r>
            <w:r w:rsidR="004F2F12">
              <w:rPr>
                <w:rFonts w:ascii="微軟正黑體" w:eastAsia="微軟正黑體" w:hAnsi="微軟正黑體" w:hint="eastAsia"/>
              </w:rPr>
              <w:t xml:space="preserve"> &gt; 高雄匠愛家園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1/04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09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B71A70">
              <w:rPr>
                <w:rFonts w:ascii="微軟正黑體" w:eastAsia="微軟正黑體" w:hAnsi="微軟正黑體" w:hint="eastAsia"/>
              </w:rPr>
              <w:t>0</w:t>
            </w:r>
            <w:r w:rsidRPr="00B71A70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屏東車站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3B325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屏東車站</w:t>
            </w:r>
            <w:r w:rsidR="004F2F12">
              <w:rPr>
                <w:rFonts w:ascii="微軟正黑體" w:eastAsia="微軟正黑體" w:hAnsi="微軟正黑體" w:hint="eastAsia"/>
              </w:rPr>
              <w:t xml:space="preserve"> &gt; </w:t>
            </w:r>
            <w:r w:rsidR="003B3258">
              <w:rPr>
                <w:rFonts w:ascii="Gill Sans MT" w:hAnsi="Gill Sans MT"/>
                <w:color w:val="2A2A2A"/>
                <w:shd w:val="clear" w:color="auto" w:fill="FFFFFF"/>
              </w:rPr>
              <w:t>百年古圳二峰圳</w:t>
            </w:r>
            <w:bookmarkStart w:id="0" w:name="_GoBack"/>
            <w:bookmarkEnd w:id="0"/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1/05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10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B71A70">
              <w:rPr>
                <w:rFonts w:ascii="微軟正黑體" w:eastAsia="微軟正黑體" w:hAnsi="微軟正黑體" w:hint="eastAsia"/>
              </w:rPr>
              <w:t>0</w:t>
            </w:r>
            <w:r w:rsidRPr="00B71A70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曙光飯店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曙光飯店</w:t>
            </w:r>
            <w:r w:rsidR="004F2F12">
              <w:rPr>
                <w:rFonts w:ascii="微軟正黑體" w:eastAsia="微軟正黑體" w:hAnsi="微軟正黑體" w:hint="eastAsia"/>
              </w:rPr>
              <w:t xml:space="preserve"> &gt; 牧心智能發展中心</w:t>
            </w:r>
          </w:p>
        </w:tc>
      </w:tr>
      <w:tr w:rsidR="004F2F12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1/06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11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7215B5">
              <w:rPr>
                <w:rFonts w:ascii="微軟正黑體" w:eastAsia="微軟正黑體" w:hAnsi="微軟正黑體" w:hint="eastAsia"/>
              </w:rPr>
              <w:t>0</w:t>
            </w:r>
            <w:r w:rsidRPr="007215B5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聖十字架</w:t>
            </w:r>
          </w:p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療養院</w:t>
            </w:r>
          </w:p>
        </w:tc>
        <w:tc>
          <w:tcPr>
            <w:tcW w:w="5102" w:type="dxa"/>
            <w:vAlign w:val="center"/>
          </w:tcPr>
          <w:p w:rsidR="0029096C" w:rsidRPr="0029096C" w:rsidRDefault="004F2F12" w:rsidP="004F2F1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關山</w:t>
            </w:r>
            <w:r w:rsidR="0029096C">
              <w:rPr>
                <w:rFonts w:ascii="微軟正黑體" w:eastAsia="微軟正黑體" w:hAnsi="微軟正黑體" w:hint="eastAsia"/>
              </w:rPr>
              <w:t>聖十字架療養院</w:t>
            </w:r>
            <w:r>
              <w:rPr>
                <w:rFonts w:ascii="微軟正黑體" w:eastAsia="微軟正黑體" w:hAnsi="微軟正黑體" w:hint="eastAsia"/>
              </w:rPr>
              <w:t xml:space="preserve"> &gt; 花蓮家扶玉里服務處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1/07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12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7215B5">
              <w:rPr>
                <w:rFonts w:ascii="微軟正黑體" w:eastAsia="微軟正黑體" w:hAnsi="微軟正黑體" w:hint="eastAsia"/>
              </w:rPr>
              <w:t>0</w:t>
            </w:r>
            <w:r w:rsidRPr="007215B5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玉里車站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玉里車站</w:t>
            </w:r>
            <w:r w:rsidR="004F2F12">
              <w:rPr>
                <w:rFonts w:ascii="微軟正黑體" w:eastAsia="微軟正黑體" w:hAnsi="微軟正黑體" w:hint="eastAsia"/>
              </w:rPr>
              <w:t xml:space="preserve"> &gt; 花蓮家扶鳳林服務處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1/08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13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7215B5">
              <w:rPr>
                <w:rFonts w:ascii="微軟正黑體" w:eastAsia="微軟正黑體" w:hAnsi="微軟正黑體" w:hint="eastAsia"/>
              </w:rPr>
              <w:t>0</w:t>
            </w:r>
            <w:r w:rsidRPr="007215B5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壽豐車站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壽豐車站</w:t>
            </w:r>
            <w:r w:rsidR="004F2F12">
              <w:rPr>
                <w:rFonts w:ascii="微軟正黑體" w:eastAsia="微軟正黑體" w:hAnsi="微軟正黑體" w:hint="eastAsia"/>
              </w:rPr>
              <w:t xml:space="preserve"> &gt; 花蓮家扶中心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1/09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14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7215B5">
              <w:rPr>
                <w:rFonts w:ascii="微軟正黑體" w:eastAsia="微軟正黑體" w:hAnsi="微軟正黑體" w:hint="eastAsia"/>
              </w:rPr>
              <w:t>0</w:t>
            </w:r>
            <w:r w:rsidRPr="007215B5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蘇澳新站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蘇澳新站</w:t>
            </w:r>
            <w:r w:rsidR="004F2F12">
              <w:rPr>
                <w:rFonts w:ascii="微軟正黑體" w:eastAsia="微軟正黑體" w:hAnsi="微軟正黑體" w:hint="eastAsia"/>
              </w:rPr>
              <w:t xml:space="preserve"> &gt; 壯二鎮安廟(宜蘭自閉症協會)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1/10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15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7215B5">
              <w:rPr>
                <w:rFonts w:ascii="微軟正黑體" w:eastAsia="微軟正黑體" w:hAnsi="微軟正黑體" w:hint="eastAsia"/>
              </w:rPr>
              <w:t>0</w:t>
            </w:r>
            <w:r w:rsidRPr="007215B5">
              <w:rPr>
                <w:rFonts w:ascii="微軟正黑體" w:eastAsia="微軟正黑體" w:hAnsi="微軟正黑體"/>
              </w:rPr>
              <w:t>7:30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福隆車站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福隆車站</w:t>
            </w:r>
            <w:r w:rsidR="004F2F12">
              <w:rPr>
                <w:rFonts w:ascii="微軟正黑體" w:eastAsia="微軟正黑體" w:hAnsi="微軟正黑體" w:hint="eastAsia"/>
              </w:rPr>
              <w:t xml:space="preserve"> &gt; 貢寮國中</w:t>
            </w:r>
          </w:p>
        </w:tc>
      </w:tr>
      <w:tr w:rsidR="0029096C" w:rsidRPr="0029096C" w:rsidTr="0029096C">
        <w:trPr>
          <w:trHeight w:val="850"/>
        </w:trPr>
        <w:tc>
          <w:tcPr>
            <w:tcW w:w="1077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 w:hint="eastAsia"/>
              </w:rPr>
              <w:t>0</w:t>
            </w:r>
            <w:r w:rsidRPr="0029096C">
              <w:rPr>
                <w:rFonts w:ascii="微軟正黑體" w:eastAsia="微軟正黑體" w:hAnsi="微軟正黑體"/>
              </w:rPr>
              <w:t>1/11</w:t>
            </w:r>
          </w:p>
        </w:tc>
        <w:tc>
          <w:tcPr>
            <w:tcW w:w="1134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9096C">
              <w:rPr>
                <w:rFonts w:ascii="微軟正黑體" w:eastAsia="微軟正黑體" w:hAnsi="微軟正黑體"/>
              </w:rPr>
              <w:t>Day 16</w:t>
            </w:r>
          </w:p>
        </w:tc>
        <w:tc>
          <w:tcPr>
            <w:tcW w:w="1247" w:type="dxa"/>
            <w:vAlign w:val="center"/>
          </w:tcPr>
          <w:p w:rsidR="0029096C" w:rsidRDefault="0029096C" w:rsidP="0029096C">
            <w:pPr>
              <w:jc w:val="center"/>
            </w:pPr>
            <w:r w:rsidRPr="007215B5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8:0</w:t>
            </w:r>
            <w:r w:rsidRPr="007215B5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701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國父紀念館</w:t>
            </w:r>
          </w:p>
        </w:tc>
        <w:tc>
          <w:tcPr>
            <w:tcW w:w="5102" w:type="dxa"/>
            <w:vAlign w:val="center"/>
          </w:tcPr>
          <w:p w:rsidR="0029096C" w:rsidRPr="0029096C" w:rsidRDefault="0029096C" w:rsidP="0029096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國父紀念館</w:t>
            </w:r>
            <w:r w:rsidR="004F2F12">
              <w:rPr>
                <w:rFonts w:ascii="微軟正黑體" w:eastAsia="微軟正黑體" w:hAnsi="微軟正黑體" w:hint="eastAsia"/>
              </w:rPr>
              <w:t xml:space="preserve"> &gt; 台北田徑場</w:t>
            </w:r>
          </w:p>
        </w:tc>
      </w:tr>
    </w:tbl>
    <w:p w:rsidR="0029096C" w:rsidRDefault="0029096C"/>
    <w:sectPr w:rsidR="0029096C" w:rsidSect="00290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08" w:rsidRDefault="00020108" w:rsidP="006D5ECA">
      <w:r>
        <w:separator/>
      </w:r>
    </w:p>
  </w:endnote>
  <w:endnote w:type="continuationSeparator" w:id="0">
    <w:p w:rsidR="00020108" w:rsidRDefault="00020108" w:rsidP="006D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08" w:rsidRDefault="00020108" w:rsidP="006D5ECA">
      <w:r>
        <w:separator/>
      </w:r>
    </w:p>
  </w:footnote>
  <w:footnote w:type="continuationSeparator" w:id="0">
    <w:p w:rsidR="00020108" w:rsidRDefault="00020108" w:rsidP="006D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C"/>
    <w:rsid w:val="00020108"/>
    <w:rsid w:val="0029096C"/>
    <w:rsid w:val="003B3258"/>
    <w:rsid w:val="003D5D86"/>
    <w:rsid w:val="004F2F12"/>
    <w:rsid w:val="006D5ECA"/>
    <w:rsid w:val="00B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7274D-5671-4EC6-9E9D-B9BC6CF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E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</dc:creator>
  <cp:keywords/>
  <dc:description/>
  <cp:lastModifiedBy>Microsoft 帳戶</cp:lastModifiedBy>
  <cp:revision>3</cp:revision>
  <dcterms:created xsi:type="dcterms:W3CDTF">2025-06-25T08:02:00Z</dcterms:created>
  <dcterms:modified xsi:type="dcterms:W3CDTF">2025-06-25T08:04:00Z</dcterms:modified>
</cp:coreProperties>
</file>